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9" w:rsidRPr="00536759" w:rsidRDefault="00D65F79" w:rsidP="00536759">
      <w:pPr>
        <w:jc w:val="both"/>
        <w:rPr>
          <w:rFonts w:asciiTheme="majorHAnsi" w:hAnsiTheme="majorHAnsi" w:cstheme="majorHAnsi"/>
          <w:b/>
          <w:u w:val="single"/>
        </w:rPr>
      </w:pPr>
      <w:r w:rsidRPr="00536759">
        <w:rPr>
          <w:rFonts w:asciiTheme="majorHAnsi" w:hAnsiTheme="majorHAnsi" w:cstheme="majorHAnsi"/>
          <w:b/>
          <w:sz w:val="32"/>
          <w:u w:val="single"/>
        </w:rPr>
        <w:t>Aylesford’s Artists on display at Maidstone Museum 11</w:t>
      </w:r>
      <w:r w:rsidRPr="00536759">
        <w:rPr>
          <w:rFonts w:asciiTheme="majorHAnsi" w:hAnsiTheme="majorHAnsi" w:cstheme="majorHAnsi"/>
          <w:b/>
          <w:sz w:val="32"/>
          <w:u w:val="single"/>
          <w:vertAlign w:val="superscript"/>
        </w:rPr>
        <w:t>th</w:t>
      </w:r>
      <w:r w:rsidRPr="00536759">
        <w:rPr>
          <w:rFonts w:asciiTheme="majorHAnsi" w:hAnsiTheme="majorHAnsi" w:cstheme="majorHAnsi"/>
          <w:b/>
          <w:sz w:val="32"/>
          <w:u w:val="single"/>
        </w:rPr>
        <w:t xml:space="preserve"> February to 16</w:t>
      </w:r>
      <w:r w:rsidRPr="00536759">
        <w:rPr>
          <w:rFonts w:asciiTheme="majorHAnsi" w:hAnsiTheme="majorHAnsi" w:cstheme="majorHAnsi"/>
          <w:b/>
          <w:sz w:val="32"/>
          <w:u w:val="single"/>
          <w:vertAlign w:val="superscript"/>
        </w:rPr>
        <w:t>th</w:t>
      </w:r>
      <w:r w:rsidRPr="00536759">
        <w:rPr>
          <w:rFonts w:asciiTheme="majorHAnsi" w:hAnsiTheme="majorHAnsi" w:cstheme="majorHAnsi"/>
          <w:b/>
          <w:sz w:val="32"/>
          <w:u w:val="single"/>
        </w:rPr>
        <w:t xml:space="preserve"> March</w:t>
      </w:r>
    </w:p>
    <w:p w:rsidR="00EA4F8A" w:rsidRDefault="00EA4F8A" w:rsidP="00536759">
      <w:pPr>
        <w:jc w:val="both"/>
        <w:rPr>
          <w:rFonts w:asciiTheme="majorHAnsi" w:hAnsiTheme="majorHAnsi" w:cstheme="majorHAnsi"/>
        </w:rPr>
      </w:pPr>
    </w:p>
    <w:p w:rsidR="00536759" w:rsidRDefault="00640156" w:rsidP="00536759">
      <w:pPr>
        <w:jc w:val="both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</w:rPr>
        <w:t>Thanks must go to the Art Department</w:t>
      </w:r>
      <w:r w:rsidR="00D65F79" w:rsidRPr="00EA4F8A">
        <w:rPr>
          <w:rFonts w:asciiTheme="majorHAnsi" w:hAnsiTheme="majorHAnsi" w:cstheme="majorHAnsi"/>
        </w:rPr>
        <w:t>, the A Team</w:t>
      </w:r>
      <w:r w:rsidRPr="00EA4F8A">
        <w:rPr>
          <w:rFonts w:asciiTheme="majorHAnsi" w:hAnsiTheme="majorHAnsi" w:cstheme="majorHAnsi"/>
        </w:rPr>
        <w:t xml:space="preserve"> and all the Aylesford students that entered the “Living with Dementia” Art Competition. Congratulations must go to the </w:t>
      </w:r>
      <w:r w:rsidR="00D65F79" w:rsidRPr="00EA4F8A">
        <w:rPr>
          <w:rFonts w:asciiTheme="majorHAnsi" w:hAnsiTheme="majorHAnsi" w:cstheme="majorHAnsi"/>
        </w:rPr>
        <w:t xml:space="preserve">59 </w:t>
      </w:r>
      <w:r w:rsidRPr="00EA4F8A">
        <w:rPr>
          <w:rFonts w:asciiTheme="majorHAnsi" w:hAnsiTheme="majorHAnsi" w:cstheme="majorHAnsi"/>
        </w:rPr>
        <w:t>students whose work will be on display from 11</w:t>
      </w:r>
      <w:r w:rsidRPr="00EA4F8A">
        <w:rPr>
          <w:rFonts w:asciiTheme="majorHAnsi" w:hAnsiTheme="majorHAnsi" w:cstheme="majorHAnsi"/>
          <w:vertAlign w:val="superscript"/>
        </w:rPr>
        <w:t>th</w:t>
      </w:r>
      <w:r w:rsidRPr="00EA4F8A">
        <w:rPr>
          <w:rFonts w:asciiTheme="majorHAnsi" w:hAnsiTheme="majorHAnsi" w:cstheme="majorHAnsi"/>
        </w:rPr>
        <w:t xml:space="preserve"> February to the 16</w:t>
      </w:r>
      <w:r w:rsidRPr="00EA4F8A">
        <w:rPr>
          <w:rFonts w:asciiTheme="majorHAnsi" w:hAnsiTheme="majorHAnsi" w:cstheme="majorHAnsi"/>
          <w:vertAlign w:val="superscript"/>
        </w:rPr>
        <w:t>th</w:t>
      </w:r>
      <w:r w:rsidRPr="00EA4F8A">
        <w:rPr>
          <w:rFonts w:asciiTheme="majorHAnsi" w:hAnsiTheme="majorHAnsi" w:cstheme="majorHAnsi"/>
        </w:rPr>
        <w:t xml:space="preserve"> March and </w:t>
      </w:r>
      <w:r w:rsidR="00D65F79" w:rsidRPr="00EA4F8A">
        <w:rPr>
          <w:rFonts w:asciiTheme="majorHAnsi" w:hAnsiTheme="majorHAnsi" w:cstheme="majorHAnsi"/>
        </w:rPr>
        <w:t>a particular</w:t>
      </w:r>
      <w:r w:rsidR="00536759">
        <w:rPr>
          <w:rFonts w:asciiTheme="majorHAnsi" w:hAnsiTheme="majorHAnsi" w:cstheme="majorHAnsi"/>
        </w:rPr>
        <w:t xml:space="preserve"> well done to </w:t>
      </w:r>
    </w:p>
    <w:p w:rsidR="00536759" w:rsidRDefault="00536759" w:rsidP="00536759">
      <w:pPr>
        <w:jc w:val="both"/>
        <w:rPr>
          <w:rFonts w:asciiTheme="majorHAnsi" w:hAnsiTheme="majorHAnsi" w:cstheme="majorHAnsi"/>
        </w:rPr>
      </w:pPr>
    </w:p>
    <w:p w:rsidR="00536759" w:rsidRDefault="00536759" w:rsidP="00536759">
      <w:pPr>
        <w:jc w:val="both"/>
      </w:pPr>
      <w:r>
        <w:t>George D 1st Prize</w:t>
      </w:r>
    </w:p>
    <w:p w:rsidR="00536759" w:rsidRDefault="00536759" w:rsidP="00536759">
      <w:pPr>
        <w:jc w:val="both"/>
      </w:pPr>
      <w:r>
        <w:t>Alicia R 2nd Prize</w:t>
      </w:r>
    </w:p>
    <w:p w:rsidR="00536759" w:rsidRDefault="00536759" w:rsidP="00536759">
      <w:pPr>
        <w:jc w:val="both"/>
      </w:pPr>
      <w:r>
        <w:t>Tiffany S 3rd Prize</w:t>
      </w:r>
    </w:p>
    <w:p w:rsidR="00536759" w:rsidRDefault="00536759" w:rsidP="00536759">
      <w:pPr>
        <w:jc w:val="both"/>
      </w:pPr>
      <w:r>
        <w:t>Aimee S</w:t>
      </w:r>
      <w:bookmarkStart w:id="0" w:name="_GoBack"/>
      <w:bookmarkEnd w:id="0"/>
      <w:r>
        <w:t xml:space="preserve"> 4th Prize</w:t>
      </w:r>
    </w:p>
    <w:p w:rsidR="00640156" w:rsidRPr="00EA4F8A" w:rsidRDefault="00640156" w:rsidP="00536759">
      <w:pPr>
        <w:jc w:val="both"/>
        <w:rPr>
          <w:rFonts w:asciiTheme="majorHAnsi" w:hAnsiTheme="majorHAnsi" w:cstheme="majorHAnsi"/>
        </w:rPr>
      </w:pPr>
    </w:p>
    <w:p w:rsidR="00D65F79" w:rsidRPr="00EA4F8A" w:rsidRDefault="00D65F79" w:rsidP="00536759">
      <w:pPr>
        <w:jc w:val="center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  <w:noProof/>
        </w:rPr>
        <w:drawing>
          <wp:inline distT="0" distB="0" distL="0" distR="0">
            <wp:extent cx="5730875" cy="1905000"/>
            <wp:effectExtent l="0" t="0" r="3175" b="0"/>
            <wp:docPr id="1" name="Picture 1" descr="C:\Users\philip.neeve\AppData\Local\Microsoft\Windows\INetCache\Content.Word\20200208_16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.neeve\AppData\Local\Microsoft\Windows\INetCache\Content.Word\20200208_160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1" b="36178"/>
                    <a:stretch/>
                  </pic:blipFill>
                  <pic:spPr bwMode="auto">
                    <a:xfrm>
                      <a:off x="0" y="0"/>
                      <a:ext cx="5731510" cy="19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F79" w:rsidRPr="00EA4F8A" w:rsidRDefault="00D65F79" w:rsidP="00536759">
      <w:pPr>
        <w:jc w:val="both"/>
        <w:rPr>
          <w:rFonts w:asciiTheme="majorHAnsi" w:hAnsiTheme="majorHAnsi" w:cstheme="majorHAnsi"/>
        </w:rPr>
      </w:pPr>
    </w:p>
    <w:p w:rsidR="00D65F79" w:rsidRPr="00EA4F8A" w:rsidRDefault="00D65F79" w:rsidP="00536759">
      <w:pPr>
        <w:jc w:val="center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  <w:noProof/>
        </w:rPr>
        <w:drawing>
          <wp:inline distT="0" distB="0" distL="0" distR="0">
            <wp:extent cx="5730875" cy="2676525"/>
            <wp:effectExtent l="0" t="0" r="3175" b="9525"/>
            <wp:docPr id="2" name="Picture 2" descr="C:\Users\philip.neeve\AppData\Local\Microsoft\Windows\INetCache\Content.Word\20200208_16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.neeve\AppData\Local\Microsoft\Windows\INetCache\Content.Word\20200208_160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5" b="24433"/>
                    <a:stretch/>
                  </pic:blipFill>
                  <pic:spPr bwMode="auto">
                    <a:xfrm>
                      <a:off x="0" y="0"/>
                      <a:ext cx="5731510" cy="26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F79" w:rsidRPr="00EA4F8A" w:rsidRDefault="00D65F79" w:rsidP="00536759">
      <w:pPr>
        <w:jc w:val="both"/>
        <w:rPr>
          <w:rFonts w:asciiTheme="majorHAnsi" w:hAnsiTheme="majorHAnsi" w:cstheme="majorHAnsi"/>
        </w:rPr>
      </w:pPr>
    </w:p>
    <w:p w:rsidR="00D65F79" w:rsidRPr="00EA4F8A" w:rsidRDefault="00640156" w:rsidP="00536759">
      <w:pPr>
        <w:jc w:val="both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</w:rPr>
        <w:t>This competition is in combination with the continuing efforts that the school’s A Team is doing to encourage Aylesford students and the local community to be more Dementia Friendly. They have been supported by KCC and the community group Building a Dementia Friendly Maidstone</w:t>
      </w:r>
      <w:r w:rsidR="00EA4F8A">
        <w:rPr>
          <w:rFonts w:asciiTheme="majorHAnsi" w:hAnsiTheme="majorHAnsi" w:cstheme="majorHAnsi"/>
        </w:rPr>
        <w:t>,</w:t>
      </w:r>
      <w:r w:rsidRPr="00EA4F8A">
        <w:rPr>
          <w:rFonts w:asciiTheme="majorHAnsi" w:hAnsiTheme="majorHAnsi" w:cstheme="majorHAnsi"/>
        </w:rPr>
        <w:t xml:space="preserve"> as well as Ann Franks</w:t>
      </w:r>
      <w:r w:rsidR="001A21C7">
        <w:rPr>
          <w:rFonts w:asciiTheme="majorHAnsi" w:hAnsiTheme="majorHAnsi" w:cstheme="majorHAnsi"/>
        </w:rPr>
        <w:t>,</w:t>
      </w:r>
      <w:r w:rsidRPr="00EA4F8A">
        <w:rPr>
          <w:rFonts w:asciiTheme="majorHAnsi" w:hAnsiTheme="majorHAnsi" w:cstheme="majorHAnsi"/>
        </w:rPr>
        <w:t xml:space="preserve"> from the Garden of England Home Care in Maidstone</w:t>
      </w:r>
      <w:r w:rsidR="001A21C7">
        <w:rPr>
          <w:rFonts w:asciiTheme="majorHAnsi" w:hAnsiTheme="majorHAnsi" w:cstheme="majorHAnsi"/>
        </w:rPr>
        <w:t>,</w:t>
      </w:r>
      <w:r w:rsidRPr="00EA4F8A">
        <w:rPr>
          <w:rFonts w:asciiTheme="majorHAnsi" w:hAnsiTheme="majorHAnsi" w:cstheme="majorHAnsi"/>
        </w:rPr>
        <w:t xml:space="preserve"> who has done a tremendous job of creating the display.</w:t>
      </w:r>
      <w:r w:rsidR="00D65F79" w:rsidRPr="00EA4F8A">
        <w:rPr>
          <w:rFonts w:asciiTheme="majorHAnsi" w:hAnsiTheme="majorHAnsi" w:cstheme="majorHAnsi"/>
        </w:rPr>
        <w:t xml:space="preserve"> </w:t>
      </w:r>
    </w:p>
    <w:p w:rsidR="00D65F79" w:rsidRPr="00EA4F8A" w:rsidRDefault="00D65F79" w:rsidP="00536759">
      <w:pPr>
        <w:jc w:val="both"/>
        <w:rPr>
          <w:rFonts w:asciiTheme="majorHAnsi" w:hAnsiTheme="majorHAnsi" w:cstheme="majorHAnsi"/>
        </w:rPr>
      </w:pPr>
    </w:p>
    <w:p w:rsidR="00EA4F8A" w:rsidRDefault="00D65F79" w:rsidP="00536759">
      <w:pPr>
        <w:shd w:val="clear" w:color="auto" w:fill="FFFFFF"/>
        <w:jc w:val="both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</w:rPr>
        <w:t>Please see the at</w:t>
      </w:r>
      <w:r w:rsidR="00EA4F8A" w:rsidRPr="00EA4F8A">
        <w:rPr>
          <w:rFonts w:asciiTheme="majorHAnsi" w:hAnsiTheme="majorHAnsi" w:cstheme="majorHAnsi"/>
        </w:rPr>
        <w:t xml:space="preserve">tached poster for more details regarding the display. </w:t>
      </w:r>
    </w:p>
    <w:p w:rsidR="00EA4F8A" w:rsidRDefault="00EA4F8A" w:rsidP="00536759">
      <w:pPr>
        <w:shd w:val="clear" w:color="auto" w:fill="FFFFFF"/>
        <w:jc w:val="both"/>
        <w:rPr>
          <w:rFonts w:asciiTheme="majorHAnsi" w:hAnsiTheme="majorHAnsi" w:cstheme="majorHAnsi"/>
        </w:rPr>
      </w:pPr>
    </w:p>
    <w:p w:rsidR="00640156" w:rsidRPr="00EA4F8A" w:rsidRDefault="00EA4F8A" w:rsidP="00536759">
      <w:pPr>
        <w:shd w:val="clear" w:color="auto" w:fill="FFFFFF"/>
        <w:rPr>
          <w:rFonts w:asciiTheme="majorHAnsi" w:hAnsiTheme="majorHAnsi" w:cstheme="majorHAnsi"/>
        </w:rPr>
      </w:pPr>
      <w:r w:rsidRPr="00EA4F8A">
        <w:rPr>
          <w:rFonts w:asciiTheme="majorHAnsi" w:hAnsiTheme="majorHAnsi" w:cstheme="majorHAnsi"/>
        </w:rPr>
        <w:t>The Museum’</w:t>
      </w:r>
      <w:r>
        <w:rPr>
          <w:rFonts w:asciiTheme="majorHAnsi" w:hAnsiTheme="majorHAnsi" w:cstheme="majorHAnsi"/>
        </w:rPr>
        <w:t>s address is</w:t>
      </w:r>
      <w:r w:rsidRPr="00EA4F8A">
        <w:rPr>
          <w:rFonts w:asciiTheme="majorHAnsi" w:eastAsia="Times New Roman" w:hAnsiTheme="majorHAnsi" w:cstheme="majorHAnsi"/>
        </w:rPr>
        <w:t xml:space="preserve"> St Faith's St, Maidstone ME14 1LH</w:t>
      </w:r>
      <w:r>
        <w:rPr>
          <w:rFonts w:asciiTheme="majorHAnsi" w:eastAsia="Times New Roman" w:hAnsiTheme="majorHAnsi" w:cstheme="majorHAnsi"/>
        </w:rPr>
        <w:t xml:space="preserve"> and contact Mr Neeve (</w:t>
      </w:r>
      <w:hyperlink r:id="rId7" w:history="1">
        <w:r w:rsidRPr="009801F8">
          <w:rPr>
            <w:rStyle w:val="Hyperlink"/>
            <w:rFonts w:asciiTheme="majorHAnsi" w:eastAsia="Times New Roman" w:hAnsiTheme="majorHAnsi" w:cstheme="majorHAnsi"/>
          </w:rPr>
          <w:t>Philip.neeve@aylesford.kent.sch.uk</w:t>
        </w:r>
      </w:hyperlink>
      <w:r>
        <w:rPr>
          <w:rFonts w:asciiTheme="majorHAnsi" w:eastAsia="Times New Roman" w:hAnsiTheme="majorHAnsi" w:cstheme="majorHAnsi"/>
        </w:rPr>
        <w:t xml:space="preserve">) if you have any further queries. </w:t>
      </w:r>
      <w:r w:rsidR="00640156" w:rsidRPr="00EA4F8A">
        <w:rPr>
          <w:rFonts w:asciiTheme="majorHAnsi" w:hAnsiTheme="majorHAnsi" w:cstheme="majorHAnsi"/>
        </w:rPr>
        <w:t xml:space="preserve"> </w:t>
      </w:r>
    </w:p>
    <w:p w:rsidR="00BB2AE4" w:rsidRPr="00EA4F8A" w:rsidRDefault="00DB0FD3" w:rsidP="00536759">
      <w:pPr>
        <w:jc w:val="both"/>
        <w:rPr>
          <w:rFonts w:asciiTheme="majorHAnsi" w:hAnsiTheme="majorHAnsi" w:cstheme="majorHAnsi"/>
        </w:rPr>
      </w:pPr>
    </w:p>
    <w:sectPr w:rsidR="00BB2AE4" w:rsidRPr="00EA4F8A" w:rsidSect="00536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6"/>
    <w:rsid w:val="00185E04"/>
    <w:rsid w:val="001A21C7"/>
    <w:rsid w:val="004B219A"/>
    <w:rsid w:val="00536759"/>
    <w:rsid w:val="00640156"/>
    <w:rsid w:val="00C927B7"/>
    <w:rsid w:val="00D65F79"/>
    <w:rsid w:val="00DB0FD3"/>
    <w:rsid w:val="00E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8A"/>
    <w:rPr>
      <w:color w:val="0000FF"/>
      <w:u w:val="single"/>
    </w:rPr>
  </w:style>
  <w:style w:type="character" w:customStyle="1" w:styleId="w8qarf">
    <w:name w:val="w8qarf"/>
    <w:basedOn w:val="DefaultParagraphFont"/>
    <w:rsid w:val="00EA4F8A"/>
  </w:style>
  <w:style w:type="character" w:customStyle="1" w:styleId="lrzxr">
    <w:name w:val="lrzxr"/>
    <w:basedOn w:val="DefaultParagraphFont"/>
    <w:rsid w:val="00EA4F8A"/>
  </w:style>
  <w:style w:type="paragraph" w:styleId="BalloonText">
    <w:name w:val="Balloon Text"/>
    <w:basedOn w:val="Normal"/>
    <w:link w:val="BalloonTextChar"/>
    <w:uiPriority w:val="99"/>
    <w:semiHidden/>
    <w:unhideWhenUsed/>
    <w:rsid w:val="00DB0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D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8A"/>
    <w:rPr>
      <w:color w:val="0000FF"/>
      <w:u w:val="single"/>
    </w:rPr>
  </w:style>
  <w:style w:type="character" w:customStyle="1" w:styleId="w8qarf">
    <w:name w:val="w8qarf"/>
    <w:basedOn w:val="DefaultParagraphFont"/>
    <w:rsid w:val="00EA4F8A"/>
  </w:style>
  <w:style w:type="character" w:customStyle="1" w:styleId="lrzxr">
    <w:name w:val="lrzxr"/>
    <w:basedOn w:val="DefaultParagraphFont"/>
    <w:rsid w:val="00EA4F8A"/>
  </w:style>
  <w:style w:type="paragraph" w:styleId="BalloonText">
    <w:name w:val="Balloon Text"/>
    <w:basedOn w:val="Normal"/>
    <w:link w:val="BalloonTextChar"/>
    <w:uiPriority w:val="99"/>
    <w:semiHidden/>
    <w:unhideWhenUsed/>
    <w:rsid w:val="00DB0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D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6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78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.neeve@aylesford.kent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Divergent Partnership Trust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Neeve</dc:creator>
  <cp:lastModifiedBy>Dave Wright</cp:lastModifiedBy>
  <cp:revision>2</cp:revision>
  <dcterms:created xsi:type="dcterms:W3CDTF">2020-02-25T16:26:00Z</dcterms:created>
  <dcterms:modified xsi:type="dcterms:W3CDTF">2020-02-25T16:26:00Z</dcterms:modified>
</cp:coreProperties>
</file>